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32" w:rsidRPr="00B94A4F" w:rsidRDefault="00130332" w:rsidP="00130332">
      <w:pPr>
        <w:pStyle w:val="a4"/>
        <w:ind w:rightChars="-390" w:right="-1092"/>
        <w:rPr>
          <w:sz w:val="30"/>
          <w:szCs w:val="30"/>
        </w:rPr>
      </w:pPr>
      <w:r w:rsidRPr="00B94A4F">
        <w:rPr>
          <w:rFonts w:hint="eastAsia"/>
          <w:sz w:val="30"/>
          <w:szCs w:val="30"/>
        </w:rPr>
        <w:t>江苏大学青年教师助理教学制度考核环节汇总表（助教培养期）</w:t>
      </w:r>
    </w:p>
    <w:p w:rsidR="00130332" w:rsidRPr="009753D6" w:rsidRDefault="00130332" w:rsidP="00130332">
      <w:pPr>
        <w:jc w:val="left"/>
        <w:outlineLvl w:val="0"/>
        <w:rPr>
          <w:rFonts w:ascii="宋体" w:eastAsia="宋体" w:hAnsi="宋体"/>
          <w:sz w:val="21"/>
          <w:szCs w:val="21"/>
        </w:rPr>
      </w:pPr>
      <w:r w:rsidRPr="009753D6">
        <w:rPr>
          <w:rFonts w:ascii="宋体" w:eastAsia="宋体" w:hAnsi="宋体" w:hint="eastAsia"/>
          <w:sz w:val="21"/>
          <w:szCs w:val="21"/>
        </w:rPr>
        <w:t>学院　　　　　　　　教师姓名</w:t>
      </w:r>
    </w:p>
    <w:tbl>
      <w:tblPr>
        <w:tblStyle w:val="1"/>
        <w:tblW w:w="9357" w:type="dxa"/>
        <w:tblInd w:w="-318" w:type="dxa"/>
        <w:tblLook w:val="04A0"/>
      </w:tblPr>
      <w:tblGrid>
        <w:gridCol w:w="710"/>
        <w:gridCol w:w="2977"/>
        <w:gridCol w:w="1134"/>
        <w:gridCol w:w="3402"/>
        <w:gridCol w:w="1134"/>
      </w:tblGrid>
      <w:tr w:rsidR="00130332" w:rsidRPr="009753D6" w:rsidTr="008C2136">
        <w:trPr>
          <w:trHeight w:hRule="exact" w:val="567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环节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完成要求</w:t>
            </w:r>
          </w:p>
        </w:tc>
        <w:tc>
          <w:tcPr>
            <w:tcW w:w="3402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完成情况</w:t>
            </w:r>
          </w:p>
        </w:tc>
      </w:tr>
      <w:tr w:rsidR="00130332" w:rsidRPr="009753D6" w:rsidTr="008C2136">
        <w:trPr>
          <w:trHeight w:hRule="exact" w:val="362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青年教师基本情况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679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岗前培训及相关科目测试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岗前培训　普通话话</w:t>
            </w:r>
          </w:p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</w:t>
            </w:r>
          </w:p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普通话完成</w:t>
            </w:r>
          </w:p>
        </w:tc>
        <w:tc>
          <w:tcPr>
            <w:tcW w:w="3402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429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听课记录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120学时</w:t>
            </w:r>
          </w:p>
        </w:tc>
        <w:tc>
          <w:tcPr>
            <w:tcW w:w="3402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422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导师评价（听课学习）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1105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批改作业记录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由学院根据所辅导的课程，确定要求次数（记录本上2</w:t>
            </w:r>
            <w:r w:rsidRPr="009753D6">
              <w:rPr>
                <w:rFonts w:ascii="宋体" w:eastAsia="宋体" w:hAnsi="宋体"/>
                <w:color w:val="000000"/>
                <w:sz w:val="21"/>
                <w:szCs w:val="21"/>
              </w:rPr>
              <w:t>0</w:t>
            </w: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次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701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辅导答疑记录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9753D6" w:rsidRDefault="00130332" w:rsidP="00915AB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由学院根据所辅导的课程，确定要求次数（记录本上</w:t>
            </w:r>
            <w:r w:rsidRPr="009753D6">
              <w:rPr>
                <w:rFonts w:ascii="宋体" w:eastAsia="宋体" w:hAnsi="宋体"/>
                <w:color w:val="000000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页）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599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导师评价（辅助教学）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699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教学设计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必须完成</w:t>
            </w:r>
            <w:r w:rsidRPr="008C4B94">
              <w:rPr>
                <w:rFonts w:ascii="宋体" w:eastAsia="宋体" w:hAnsi="宋体" w:hint="eastAsia"/>
                <w:sz w:val="21"/>
                <w:szCs w:val="21"/>
              </w:rPr>
              <w:t>（记录页数不够</w:t>
            </w: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，请加页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429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备课小结与心得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421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导师评价（教学准备）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428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试讲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至少2次</w:t>
            </w:r>
          </w:p>
        </w:tc>
        <w:tc>
          <w:tcPr>
            <w:tcW w:w="3402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505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协助指导实验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由学院、系针对教师所从事的专业(课程）教学特点，制定的考核要求考核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556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协助指导实习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435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协助指导课程设计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426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协助指导毕业设计（论文）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421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网络教学资源建设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由学院确定（记录本上</w:t>
            </w:r>
            <w:r w:rsidRPr="009753D6">
              <w:rPr>
                <w:rFonts w:ascii="宋体" w:eastAsia="宋体" w:hAnsi="宋体"/>
                <w:color w:val="000000"/>
                <w:sz w:val="21"/>
                <w:szCs w:val="21"/>
              </w:rPr>
              <w:t>1</w:t>
            </w: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次）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427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参加教师教学发展中心活动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完成10次</w:t>
            </w:r>
          </w:p>
        </w:tc>
        <w:tc>
          <w:tcPr>
            <w:tcW w:w="3402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420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青年教师助教培养期工作总结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428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助教培养期第一级考核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436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助教培养期第二级考核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430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助教培养期第三级考核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130332" w:rsidRPr="009753D6" w:rsidTr="008C2136">
        <w:trPr>
          <w:trHeight w:hRule="exact" w:val="430"/>
        </w:trPr>
        <w:tc>
          <w:tcPr>
            <w:tcW w:w="71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977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验收ＰＰＴ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及教学设计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</w:tbl>
    <w:p w:rsidR="00130332" w:rsidRDefault="00130332" w:rsidP="00130332">
      <w:pPr>
        <w:widowControl/>
        <w:jc w:val="left"/>
        <w:rPr>
          <w:rFonts w:ascii="宋体" w:eastAsia="宋体" w:hAnsi="宋体"/>
          <w:sz w:val="21"/>
          <w:szCs w:val="21"/>
        </w:rPr>
      </w:pPr>
    </w:p>
    <w:p w:rsidR="00130332" w:rsidRDefault="00130332" w:rsidP="00130332">
      <w:pPr>
        <w:widowControl/>
        <w:jc w:val="left"/>
        <w:rPr>
          <w:rFonts w:ascii="宋体" w:eastAsia="宋体" w:hAnsi="宋体"/>
          <w:sz w:val="21"/>
          <w:szCs w:val="21"/>
        </w:rPr>
      </w:pPr>
      <w:r w:rsidRPr="009753D6">
        <w:rPr>
          <w:rFonts w:ascii="宋体" w:eastAsia="宋体" w:hAnsi="宋体" w:hint="eastAsia"/>
          <w:sz w:val="21"/>
          <w:szCs w:val="21"/>
        </w:rPr>
        <w:t>教学院长：　　　　　　　　　　　　系主任：　　　　　　　　　　　指导教师：</w:t>
      </w:r>
    </w:p>
    <w:p w:rsidR="00130332" w:rsidRPr="009753D6" w:rsidRDefault="00130332" w:rsidP="00130332">
      <w:pPr>
        <w:widowControl/>
        <w:jc w:val="left"/>
        <w:rPr>
          <w:rFonts w:ascii="宋体" w:eastAsia="宋体" w:hAnsi="宋体"/>
          <w:sz w:val="21"/>
          <w:szCs w:val="21"/>
        </w:rPr>
      </w:pPr>
      <w:r w:rsidRPr="009753D6">
        <w:rPr>
          <w:rFonts w:ascii="宋体" w:eastAsia="宋体" w:hAnsi="宋体" w:hint="eastAsia"/>
          <w:sz w:val="21"/>
          <w:szCs w:val="21"/>
        </w:rPr>
        <w:t xml:space="preserve">　　　　　年　　月　　日　　　　　　　　　年　　月</w:t>
      </w:r>
      <w:r>
        <w:rPr>
          <w:rFonts w:ascii="宋体" w:eastAsia="宋体" w:hAnsi="宋体" w:hint="eastAsia"/>
          <w:sz w:val="21"/>
          <w:szCs w:val="21"/>
        </w:rPr>
        <w:t xml:space="preserve">　</w:t>
      </w:r>
      <w:r w:rsidRPr="009753D6">
        <w:rPr>
          <w:rFonts w:ascii="宋体" w:eastAsia="宋体" w:hAnsi="宋体" w:hint="eastAsia"/>
          <w:sz w:val="21"/>
          <w:szCs w:val="21"/>
        </w:rPr>
        <w:t xml:space="preserve">　日　　　年　　月</w:t>
      </w:r>
      <w:r>
        <w:rPr>
          <w:rFonts w:ascii="宋体" w:eastAsia="宋体" w:hAnsi="宋体" w:hint="eastAsia"/>
          <w:sz w:val="21"/>
          <w:szCs w:val="21"/>
        </w:rPr>
        <w:t xml:space="preserve">　</w:t>
      </w:r>
      <w:r w:rsidRPr="009753D6">
        <w:rPr>
          <w:rFonts w:ascii="宋体" w:eastAsia="宋体" w:hAnsi="宋体" w:hint="eastAsia"/>
          <w:sz w:val="21"/>
          <w:szCs w:val="21"/>
        </w:rPr>
        <w:t xml:space="preserve">　日　</w:t>
      </w:r>
    </w:p>
    <w:p w:rsidR="00130332" w:rsidRPr="00FC015C" w:rsidRDefault="00130332" w:rsidP="00130332">
      <w:pPr>
        <w:widowControl/>
        <w:jc w:val="left"/>
        <w:rPr>
          <w:rFonts w:asciiTheme="minorEastAsia" w:eastAsiaTheme="minorEastAsia" w:hAnsiTheme="minorEastAsia"/>
          <w:szCs w:val="28"/>
        </w:rPr>
      </w:pPr>
      <w:r w:rsidRPr="009753D6">
        <w:rPr>
          <w:rFonts w:ascii="宋体" w:eastAsia="宋体" w:hAnsi="宋体"/>
          <w:sz w:val="21"/>
          <w:szCs w:val="21"/>
        </w:rPr>
        <w:br w:type="page"/>
      </w:r>
      <w:r w:rsidRPr="00FC015C">
        <w:rPr>
          <w:rFonts w:asciiTheme="minorEastAsia" w:eastAsiaTheme="minorEastAsia" w:hAnsiTheme="minorEastAsia" w:hint="eastAsia"/>
          <w:szCs w:val="28"/>
        </w:rPr>
        <w:lastRenderedPageBreak/>
        <w:t>江苏大学青年教师助理教学制度考核环节汇总表(主讲培训期)</w:t>
      </w:r>
    </w:p>
    <w:p w:rsidR="00130332" w:rsidRPr="00FC015C" w:rsidRDefault="00130332" w:rsidP="00130332">
      <w:pPr>
        <w:jc w:val="left"/>
        <w:outlineLvl w:val="0"/>
        <w:rPr>
          <w:rFonts w:asciiTheme="minorEastAsia" w:eastAsiaTheme="minorEastAsia" w:hAnsiTheme="minorEastAsia"/>
          <w:sz w:val="21"/>
          <w:szCs w:val="21"/>
        </w:rPr>
      </w:pPr>
      <w:r w:rsidRPr="00FC015C">
        <w:rPr>
          <w:rFonts w:asciiTheme="minorEastAsia" w:eastAsiaTheme="minorEastAsia" w:hAnsiTheme="minorEastAsia" w:hint="eastAsia"/>
          <w:sz w:val="21"/>
          <w:szCs w:val="21"/>
        </w:rPr>
        <w:t>学院　　　　　　　　教师姓名</w:t>
      </w:r>
    </w:p>
    <w:tbl>
      <w:tblPr>
        <w:tblStyle w:val="a3"/>
        <w:tblW w:w="9215" w:type="dxa"/>
        <w:tblInd w:w="-176" w:type="dxa"/>
        <w:tblLook w:val="04A0"/>
      </w:tblPr>
      <w:tblGrid>
        <w:gridCol w:w="716"/>
        <w:gridCol w:w="2970"/>
        <w:gridCol w:w="993"/>
        <w:gridCol w:w="3402"/>
        <w:gridCol w:w="1134"/>
      </w:tblGrid>
      <w:tr w:rsidR="00130332" w:rsidRPr="00FC015C" w:rsidTr="00AB37B0">
        <w:trPr>
          <w:trHeight w:hRule="exact" w:val="427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环节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3402" w:type="dxa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备 注</w:t>
            </w:r>
          </w:p>
        </w:tc>
        <w:tc>
          <w:tcPr>
            <w:tcW w:w="1134" w:type="dxa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完成情况</w:t>
            </w:r>
          </w:p>
        </w:tc>
      </w:tr>
      <w:tr w:rsidR="00130332" w:rsidRPr="00FC015C" w:rsidTr="00AB37B0">
        <w:trPr>
          <w:trHeight w:hRule="exact" w:val="433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青年教师基本情况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462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听课记录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120学时</w:t>
            </w:r>
          </w:p>
        </w:tc>
        <w:tc>
          <w:tcPr>
            <w:tcW w:w="3402" w:type="dxa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418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开设公开课</w:t>
            </w:r>
          </w:p>
        </w:tc>
        <w:tc>
          <w:tcPr>
            <w:tcW w:w="993" w:type="dxa"/>
            <w:vAlign w:val="center"/>
          </w:tcPr>
          <w:p w:rsidR="00130332" w:rsidRPr="008C4B94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4B94">
              <w:rPr>
                <w:rFonts w:asciiTheme="minorEastAsia" w:eastAsiaTheme="minorEastAsia" w:hAnsiTheme="minorEastAsia" w:hint="eastAsia"/>
                <w:sz w:val="21"/>
                <w:szCs w:val="21"/>
              </w:rPr>
              <w:t>至少2次</w:t>
            </w:r>
          </w:p>
        </w:tc>
        <w:tc>
          <w:tcPr>
            <w:tcW w:w="3402" w:type="dxa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423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指导教师听课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429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主讲课程学期总结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562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指导实验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30332" w:rsidRPr="00FC015C" w:rsidRDefault="00915AB6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由学院、系针对教师所从事的专业(课程）教学特点，制定的考核要求考核</w:t>
            </w: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712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指导实习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703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指导课程设计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563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指导毕业设计（论文）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510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指导大学生创新创业实践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至少一项（记录本上</w:t>
            </w:r>
            <w:r w:rsidRPr="00FC015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</w:t>
            </w: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项）</w:t>
            </w: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395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专业建设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由学院、系针对教师所从事的专业(课程）教学特点，制定的考核要求考核</w:t>
            </w: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445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课程建设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394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教材建设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428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实验室建设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433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网络教学资源建设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425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参加教师教学发展中心活动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3402" w:type="dxa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314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教学竞赛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至少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１</w:t>
            </w: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次（记录本上</w:t>
            </w:r>
            <w:r w:rsidRPr="00FC015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6</w:t>
            </w: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次）</w:t>
            </w: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433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教学研究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完成表格中至少1项</w:t>
            </w: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510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青年教师主讲培训期工作总结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596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指导教师对青年教师主讲培训期工作的年度评价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428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主讲培训期第一级考核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419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主讲培训期第二级考核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439"/>
        </w:trPr>
        <w:tc>
          <w:tcPr>
            <w:tcW w:w="716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970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主讲培训期第三级考核</w:t>
            </w:r>
          </w:p>
        </w:tc>
        <w:tc>
          <w:tcPr>
            <w:tcW w:w="993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C015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30332" w:rsidRPr="00FC015C" w:rsidTr="00AB37B0">
        <w:trPr>
          <w:trHeight w:hRule="exact" w:val="439"/>
        </w:trPr>
        <w:tc>
          <w:tcPr>
            <w:tcW w:w="716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970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验收ＰＰＴ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及教学设计</w:t>
            </w:r>
          </w:p>
        </w:tc>
        <w:tc>
          <w:tcPr>
            <w:tcW w:w="993" w:type="dxa"/>
            <w:vAlign w:val="center"/>
          </w:tcPr>
          <w:p w:rsidR="00130332" w:rsidRPr="009753D6" w:rsidRDefault="00130332" w:rsidP="008C2136">
            <w:pPr>
              <w:spacing w:afterLines="50" w:line="320" w:lineRule="exact"/>
              <w:jc w:val="center"/>
              <w:outlineLvl w:val="0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3402" w:type="dxa"/>
            <w:vAlign w:val="center"/>
          </w:tcPr>
          <w:p w:rsidR="00130332" w:rsidRPr="00FC015C" w:rsidRDefault="00130332" w:rsidP="008C2136">
            <w:pPr>
              <w:spacing w:afterLines="50"/>
              <w:jc w:val="left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753D6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必须完成</w:t>
            </w:r>
          </w:p>
        </w:tc>
        <w:tc>
          <w:tcPr>
            <w:tcW w:w="1134" w:type="dxa"/>
            <w:vAlign w:val="center"/>
          </w:tcPr>
          <w:p w:rsidR="00130332" w:rsidRPr="00FC015C" w:rsidRDefault="00130332" w:rsidP="008C2136">
            <w:pPr>
              <w:spacing w:afterLines="50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130332" w:rsidRDefault="00130332" w:rsidP="00130332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p w:rsidR="00130332" w:rsidRPr="00FC015C" w:rsidRDefault="00130332" w:rsidP="00130332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FC015C">
        <w:rPr>
          <w:rFonts w:asciiTheme="minorEastAsia" w:eastAsiaTheme="minorEastAsia" w:hAnsiTheme="minorEastAsia" w:hint="eastAsia"/>
          <w:sz w:val="21"/>
          <w:szCs w:val="21"/>
        </w:rPr>
        <w:t>教学院长：　　　　　　　　　　　　系主任：　　　　　　　　　　　指导教师：</w:t>
      </w:r>
    </w:p>
    <w:p w:rsidR="00DF3BF4" w:rsidRPr="009A2DA2" w:rsidRDefault="00130332" w:rsidP="009A2DA2">
      <w:pPr>
        <w:spacing w:afterLines="50"/>
        <w:outlineLvl w:val="0"/>
        <w:rPr>
          <w:sz w:val="25"/>
          <w:szCs w:val="25"/>
        </w:rPr>
      </w:pPr>
      <w:r w:rsidRPr="00FC015C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日　　　　　　　　　　年　　月　　日　　　　年　　月　　日</w:t>
      </w:r>
    </w:p>
    <w:sectPr w:rsidR="00DF3BF4" w:rsidRPr="009A2DA2" w:rsidSect="006C309F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0332"/>
    <w:rsid w:val="00130332"/>
    <w:rsid w:val="00377503"/>
    <w:rsid w:val="00915AB6"/>
    <w:rsid w:val="009A2DA2"/>
    <w:rsid w:val="00AB37B0"/>
    <w:rsid w:val="00CF47DE"/>
    <w:rsid w:val="00DF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32"/>
    <w:pPr>
      <w:widowControl w:val="0"/>
      <w:jc w:val="both"/>
    </w:pPr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3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303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3"/>
    <w:uiPriority w:val="59"/>
    <w:rsid w:val="00130332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1205</Characters>
  <Application>Microsoft Office Word</Application>
  <DocSecurity>0</DocSecurity>
  <Lines>10</Lines>
  <Paragraphs>2</Paragraphs>
  <ScaleCrop>false</ScaleCrop>
  <Company>China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2018-12-10T00:30:00Z</dcterms:created>
  <dcterms:modified xsi:type="dcterms:W3CDTF">2018-12-10T00:43:00Z</dcterms:modified>
</cp:coreProperties>
</file>